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rFonts w:ascii="Helvetica Neue" w:cs="Helvetica Neue" w:eastAsia="Helvetica Neue" w:hAnsi="Helvetica Neue"/>
          <w:sz w:val="51"/>
          <w:szCs w:val="51"/>
        </w:rPr>
      </w:pPr>
      <w:r w:rsidDel="00000000" w:rsidR="00000000" w:rsidRPr="00000000">
        <w:rPr/>
        <w:drawing>
          <wp:inline distB="114300" distT="114300" distL="114300" distR="114300">
            <wp:extent cx="4391025" cy="237133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91025" cy="237133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0" w:lineRule="auto"/>
        <w:contextualSpacing w:val="0"/>
        <w:jc w:val="center"/>
        <w:rPr>
          <w:rFonts w:ascii="Helvetica Neue" w:cs="Helvetica Neue" w:eastAsia="Helvetica Neue" w:hAnsi="Helvetica Neue"/>
          <w:sz w:val="51"/>
          <w:szCs w:val="51"/>
        </w:rPr>
      </w:pPr>
      <w:r w:rsidDel="00000000" w:rsidR="00000000" w:rsidRPr="00000000">
        <w:rPr>
          <w:rFonts w:ascii="Helvetica Neue" w:cs="Helvetica Neue" w:eastAsia="Helvetica Neue" w:hAnsi="Helvetica Neue"/>
          <w:sz w:val="51"/>
          <w:szCs w:val="51"/>
          <w:rtl w:val="0"/>
        </w:rPr>
        <w:t xml:space="preserve">INDIs 2018 </w:t>
      </w:r>
      <w:r w:rsidDel="00000000" w:rsidR="00000000" w:rsidRPr="00000000">
        <w:rPr>
          <w:rFonts w:ascii="Helvetica Neue" w:cs="Helvetica Neue" w:eastAsia="Helvetica Neue" w:hAnsi="Helvetica Neue"/>
          <w:sz w:val="51"/>
          <w:szCs w:val="51"/>
          <w:rtl w:val="0"/>
        </w:rPr>
        <w:t xml:space="preserve">Volunteer Form</w:t>
      </w:r>
    </w:p>
    <w:p w:rsidR="00000000" w:rsidDel="00000000" w:rsidP="00000000" w:rsidRDefault="00000000" w:rsidRPr="00000000" w14:paraId="00000002">
      <w:pPr>
        <w:shd w:fill="ffffff" w:val="clear"/>
        <w:spacing w:line="240" w:lineRule="auto"/>
        <w:contextualSpacing w:val="0"/>
        <w:rPr>
          <w:rFonts w:ascii="Helvetica Neue" w:cs="Helvetica Neue" w:eastAsia="Helvetica Neue" w:hAnsi="Helvetica Neue"/>
          <w:color w:val="db4437"/>
          <w:sz w:val="12"/>
          <w:szCs w:val="12"/>
        </w:rPr>
      </w:pPr>
      <w:r w:rsidDel="00000000" w:rsidR="00000000" w:rsidRPr="00000000">
        <w:rPr>
          <w:rtl w:val="0"/>
        </w:rPr>
      </w:r>
    </w:p>
    <w:p w:rsidR="00000000" w:rsidDel="00000000" w:rsidP="00000000" w:rsidRDefault="00000000" w:rsidRPr="00000000" w14:paraId="00000003">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Volunteer Application Form</w:t>
      </w:r>
    </w:p>
    <w:p w:rsidR="00000000" w:rsidDel="00000000" w:rsidP="00000000" w:rsidRDefault="00000000" w:rsidRPr="00000000" w14:paraId="00000004">
      <w:pPr>
        <w:spacing w:after="0" w:lineRule="auto"/>
        <w:contextualSpacing w:val="0"/>
        <w:rPr>
          <w:rFonts w:ascii="Helvetica Neue" w:cs="Helvetica Neue" w:eastAsia="Helvetica Neue" w:hAnsi="Helvetica Neue"/>
          <w:color w:val="212121"/>
          <w:sz w:val="20"/>
          <w:szCs w:val="20"/>
        </w:rPr>
      </w:pPr>
      <w:r w:rsidDel="00000000" w:rsidR="00000000" w:rsidRPr="00000000">
        <w:rPr>
          <w:rtl w:val="0"/>
        </w:rPr>
      </w:r>
    </w:p>
    <w:p w:rsidR="00000000" w:rsidDel="00000000" w:rsidP="00000000" w:rsidRDefault="00000000" w:rsidRPr="00000000" w14:paraId="00000005">
      <w:pPr>
        <w:spacing w:after="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Thank you for showing in interest in volunteering for the INDIs. The demand for volunteer places is huge, but the number of places is small. We need people who are:</w:t>
      </w:r>
    </w:p>
    <w:p w:rsidR="00000000" w:rsidDel="00000000" w:rsidP="00000000" w:rsidRDefault="00000000" w:rsidRPr="00000000" w14:paraId="00000006">
      <w:pPr>
        <w:numPr>
          <w:ilvl w:val="0"/>
          <w:numId w:val="1"/>
        </w:numPr>
        <w:spacing w:after="280" w:before="280" w:lineRule="auto"/>
        <w:ind w:left="720" w:hanging="360"/>
        <w:contextualSpacing w:val="1"/>
        <w:rPr>
          <w:rFonts w:ascii="Helvetica Neue" w:cs="Helvetica Neue" w:eastAsia="Helvetica Neue" w:hAnsi="Helvetica Neue"/>
          <w:color w:val="212121"/>
          <w:sz w:val="20"/>
          <w:szCs w:val="20"/>
          <w:u w:val="none"/>
        </w:rPr>
      </w:pPr>
      <w:r w:rsidDel="00000000" w:rsidR="00000000" w:rsidRPr="00000000">
        <w:rPr>
          <w:rFonts w:ascii="Helvetica Neue" w:cs="Helvetica Neue" w:eastAsia="Helvetica Neue" w:hAnsi="Helvetica Neue"/>
          <w:color w:val="212121"/>
          <w:sz w:val="20"/>
          <w:szCs w:val="20"/>
          <w:rtl w:val="0"/>
        </w:rPr>
        <w:t xml:space="preserve">Passionate about film, especially independent cinema and emerging filmmakers</w:t>
      </w:r>
    </w:p>
    <w:p w:rsidR="00000000" w:rsidDel="00000000" w:rsidP="00000000" w:rsidRDefault="00000000" w:rsidRPr="00000000" w14:paraId="00000007">
      <w:pPr>
        <w:numPr>
          <w:ilvl w:val="0"/>
          <w:numId w:val="1"/>
        </w:numPr>
        <w:spacing w:after="280" w:before="280" w:lineRule="auto"/>
        <w:ind w:left="720" w:hanging="360"/>
        <w:contextualSpacing w:val="1"/>
        <w:rPr>
          <w:rFonts w:ascii="Helvetica Neue" w:cs="Helvetica Neue" w:eastAsia="Helvetica Neue" w:hAnsi="Helvetica Neue"/>
          <w:color w:val="212121"/>
          <w:sz w:val="20"/>
          <w:szCs w:val="20"/>
          <w:u w:val="none"/>
        </w:rPr>
      </w:pPr>
      <w:r w:rsidDel="00000000" w:rsidR="00000000" w:rsidRPr="00000000">
        <w:rPr>
          <w:rFonts w:ascii="Helvetica Neue" w:cs="Helvetica Neue" w:eastAsia="Helvetica Neue" w:hAnsi="Helvetica Neue"/>
          <w:color w:val="212121"/>
          <w:sz w:val="20"/>
          <w:szCs w:val="20"/>
          <w:rtl w:val="0"/>
        </w:rPr>
        <w:t xml:space="preserve">Completely reliable and free for at least two full shifts across three different days from </w:t>
      </w:r>
      <w:r w:rsidDel="00000000" w:rsidR="00000000" w:rsidRPr="00000000">
        <w:rPr>
          <w:rFonts w:ascii="Helvetica Neue" w:cs="Helvetica Neue" w:eastAsia="Helvetica Neue" w:hAnsi="Helvetica Neue"/>
          <w:b w:val="1"/>
          <w:color w:val="212121"/>
          <w:sz w:val="20"/>
          <w:szCs w:val="20"/>
          <w:rtl w:val="0"/>
        </w:rPr>
        <w:t xml:space="preserve">20th - 22nd July 2018 </w:t>
      </w:r>
    </w:p>
    <w:p w:rsidR="00000000" w:rsidDel="00000000" w:rsidP="00000000" w:rsidRDefault="00000000" w:rsidRPr="00000000" w14:paraId="00000008">
      <w:pPr>
        <w:numPr>
          <w:ilvl w:val="0"/>
          <w:numId w:val="1"/>
        </w:numPr>
        <w:spacing w:after="280" w:before="280" w:lineRule="auto"/>
        <w:ind w:left="720" w:hanging="360"/>
        <w:contextualSpacing w:val="1"/>
        <w:rPr>
          <w:rFonts w:ascii="Helvetica Neue" w:cs="Helvetica Neue" w:eastAsia="Helvetica Neue" w:hAnsi="Helvetica Neue"/>
          <w:color w:val="212121"/>
          <w:sz w:val="20"/>
          <w:szCs w:val="20"/>
          <w:u w:val="none"/>
        </w:rPr>
      </w:pPr>
      <w:r w:rsidDel="00000000" w:rsidR="00000000" w:rsidRPr="00000000">
        <w:rPr>
          <w:rFonts w:ascii="Helvetica Neue" w:cs="Helvetica Neue" w:eastAsia="Helvetica Neue" w:hAnsi="Helvetica Neue"/>
          <w:color w:val="212121"/>
          <w:sz w:val="20"/>
          <w:szCs w:val="20"/>
          <w:rtl w:val="0"/>
        </w:rPr>
        <w:t xml:space="preserve">Able to work well in a team and on their own</w:t>
      </w:r>
    </w:p>
    <w:p w:rsidR="00000000" w:rsidDel="00000000" w:rsidP="00000000" w:rsidRDefault="00000000" w:rsidRPr="00000000" w14:paraId="00000009">
      <w:pPr>
        <w:numPr>
          <w:ilvl w:val="0"/>
          <w:numId w:val="1"/>
        </w:numPr>
        <w:spacing w:after="280" w:before="280" w:lineRule="auto"/>
        <w:ind w:left="720" w:hanging="360"/>
        <w:contextualSpacing w:val="1"/>
        <w:rPr>
          <w:rFonts w:ascii="Helvetica Neue" w:cs="Helvetica Neue" w:eastAsia="Helvetica Neue" w:hAnsi="Helvetica Neue"/>
          <w:color w:val="212121"/>
          <w:sz w:val="20"/>
          <w:szCs w:val="20"/>
          <w:u w:val="none"/>
        </w:rPr>
      </w:pPr>
      <w:r w:rsidDel="00000000" w:rsidR="00000000" w:rsidRPr="00000000">
        <w:rPr>
          <w:rFonts w:ascii="Helvetica Neue" w:cs="Helvetica Neue" w:eastAsia="Helvetica Neue" w:hAnsi="Helvetica Neue"/>
          <w:color w:val="212121"/>
          <w:sz w:val="20"/>
          <w:szCs w:val="20"/>
          <w:rtl w:val="0"/>
        </w:rPr>
        <w:t xml:space="preserve">Driven to help make Leeds Independent Directions Film Festival (the INDIs) one of the best audience experiences in the UK</w:t>
      </w:r>
    </w:p>
    <w:p w:rsidR="00000000" w:rsidDel="00000000" w:rsidP="00000000" w:rsidRDefault="00000000" w:rsidRPr="00000000" w14:paraId="0000000A">
      <w:pPr>
        <w:spacing w:after="280" w:before="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212121"/>
          <w:sz w:val="20"/>
          <w:szCs w:val="20"/>
          <w:rtl w:val="0"/>
        </w:rPr>
        <w:t xml:space="preserve">Please </w:t>
      </w:r>
      <w:r w:rsidDel="00000000" w:rsidR="00000000" w:rsidRPr="00000000">
        <w:rPr>
          <w:rFonts w:ascii="Helvetica Neue" w:cs="Helvetica Neue" w:eastAsia="Helvetica Neue" w:hAnsi="Helvetica Neue"/>
          <w:b w:val="1"/>
          <w:color w:val="212121"/>
          <w:sz w:val="20"/>
          <w:szCs w:val="20"/>
          <w:rtl w:val="0"/>
        </w:rPr>
        <w:t xml:space="preserve">complete this form </w:t>
      </w:r>
      <w:r w:rsidDel="00000000" w:rsidR="00000000" w:rsidRPr="00000000">
        <w:rPr>
          <w:rFonts w:ascii="Helvetica Neue" w:cs="Helvetica Neue" w:eastAsia="Helvetica Neue" w:hAnsi="Helvetica Neue"/>
          <w:color w:val="212121"/>
          <w:sz w:val="20"/>
          <w:szCs w:val="20"/>
          <w:rtl w:val="0"/>
        </w:rPr>
        <w:t xml:space="preserve">and </w:t>
      </w:r>
      <w:r w:rsidDel="00000000" w:rsidR="00000000" w:rsidRPr="00000000">
        <w:rPr>
          <w:rFonts w:ascii="Helvetica Neue" w:cs="Helvetica Neue" w:eastAsia="Helvetica Neue" w:hAnsi="Helvetica Neue"/>
          <w:b w:val="1"/>
          <w:color w:val="212121"/>
          <w:sz w:val="20"/>
          <w:szCs w:val="20"/>
          <w:rtl w:val="0"/>
        </w:rPr>
        <w:t xml:space="preserve">email a head and shoulders picture of yourself</w:t>
      </w:r>
      <w:r w:rsidDel="00000000" w:rsidR="00000000" w:rsidRPr="00000000">
        <w:rPr>
          <w:rFonts w:ascii="Helvetica Neue" w:cs="Helvetica Neue" w:eastAsia="Helvetica Neue" w:hAnsi="Helvetica Neue"/>
          <w:color w:val="212121"/>
          <w:sz w:val="20"/>
          <w:szCs w:val="20"/>
          <w:rtl w:val="0"/>
        </w:rPr>
        <w:t xml:space="preserve"> with your name included in the subject line </w:t>
      </w:r>
      <w:r w:rsidDel="00000000" w:rsidR="00000000" w:rsidRPr="00000000">
        <w:rPr>
          <w:rFonts w:ascii="Helvetica Neue" w:cs="Helvetica Neue" w:eastAsia="Helvetica Neue" w:hAnsi="Helvetica Neue"/>
          <w:sz w:val="20"/>
          <w:szCs w:val="20"/>
          <w:rtl w:val="0"/>
        </w:rPr>
        <w:t xml:space="preserve">to </w:t>
      </w:r>
      <w:hyperlink r:id="rId7">
        <w:r w:rsidDel="00000000" w:rsidR="00000000" w:rsidRPr="00000000">
          <w:rPr>
            <w:rFonts w:ascii="Helvetica Neue" w:cs="Helvetica Neue" w:eastAsia="Helvetica Neue" w:hAnsi="Helvetica Neue"/>
            <w:color w:val="1155cc"/>
            <w:sz w:val="20"/>
            <w:szCs w:val="20"/>
            <w:highlight w:val="white"/>
            <w:u w:val="single"/>
            <w:rtl w:val="0"/>
          </w:rPr>
          <w:t xml:space="preserve">sammy.gooch@leedsyoungfilm.com</w:t>
        </w:r>
      </w:hyperlink>
      <w:r w:rsidDel="00000000" w:rsidR="00000000" w:rsidRPr="00000000">
        <w:rPr>
          <w:rFonts w:ascii="Helvetica Neue" w:cs="Helvetica Neue" w:eastAsia="Helvetica Neue" w:hAnsi="Helvetica Neue"/>
          <w:color w:val="212121"/>
          <w:sz w:val="20"/>
          <w:szCs w:val="20"/>
          <w:rtl w:val="0"/>
        </w:rPr>
        <w:t xml:space="preserve"> by </w:t>
      </w:r>
      <w:r w:rsidDel="00000000" w:rsidR="00000000" w:rsidRPr="00000000">
        <w:rPr>
          <w:rFonts w:ascii="Helvetica Neue" w:cs="Helvetica Neue" w:eastAsia="Helvetica Neue" w:hAnsi="Helvetica Neue"/>
          <w:b w:val="1"/>
          <w:sz w:val="20"/>
          <w:szCs w:val="20"/>
          <w:rtl w:val="0"/>
        </w:rPr>
        <w:t xml:space="preserve">Thursday 28th June by 17:00</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B">
      <w:pPr>
        <w:spacing w:after="280" w:before="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For more information on Leeds Independent Directions Film Festival (the INDIs) please visit </w:t>
      </w:r>
      <w:hyperlink r:id="rId8">
        <w:r w:rsidDel="00000000" w:rsidR="00000000" w:rsidRPr="00000000">
          <w:rPr>
            <w:rFonts w:ascii="Helvetica Neue" w:cs="Helvetica Neue" w:eastAsia="Helvetica Neue" w:hAnsi="Helvetica Neue"/>
            <w:color w:val="1155cc"/>
            <w:sz w:val="20"/>
            <w:szCs w:val="20"/>
            <w:u w:val="single"/>
            <w:rtl w:val="0"/>
          </w:rPr>
          <w:t xml:space="preserve">https://www.leedsfilmcity.com/</w:t>
        </w:r>
      </w:hyperlink>
      <w:r w:rsidDel="00000000" w:rsidR="00000000" w:rsidRPr="00000000">
        <w:rPr>
          <w:rtl w:val="0"/>
        </w:rPr>
      </w:r>
    </w:p>
    <w:p w:rsidR="00000000" w:rsidDel="00000000" w:rsidP="00000000" w:rsidRDefault="00000000" w:rsidRPr="00000000" w14:paraId="0000000C">
      <w:pPr>
        <w:spacing w:after="280" w:before="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If you have any queries about volunteering please email Sammy Gooch Operations Coordinator at </w:t>
      </w:r>
      <w:hyperlink r:id="rId9">
        <w:r w:rsidDel="00000000" w:rsidR="00000000" w:rsidRPr="00000000">
          <w:rPr>
            <w:rFonts w:ascii="Helvetica Neue" w:cs="Helvetica Neue" w:eastAsia="Helvetica Neue" w:hAnsi="Helvetica Neue"/>
            <w:color w:val="1155cc"/>
            <w:sz w:val="20"/>
            <w:szCs w:val="20"/>
            <w:highlight w:val="white"/>
            <w:u w:val="single"/>
            <w:rtl w:val="0"/>
          </w:rPr>
          <w:t xml:space="preserve">sammy.gooch@leedsyoungfilm.com</w:t>
        </w:r>
      </w:hyperlink>
      <w:r w:rsidDel="00000000" w:rsidR="00000000" w:rsidRPr="00000000">
        <w:rPr>
          <w:rFonts w:ascii="Helvetica Neue" w:cs="Helvetica Neue" w:eastAsia="Helvetica Neue" w:hAnsi="Helvetica Neue"/>
          <w:color w:val="212121"/>
          <w:sz w:val="20"/>
          <w:szCs w:val="20"/>
          <w:rtl w:val="0"/>
        </w:rPr>
        <w:t xml:space="preserve"> </w:t>
      </w:r>
    </w:p>
    <w:p w:rsidR="00000000" w:rsidDel="00000000" w:rsidP="00000000" w:rsidRDefault="00000000" w:rsidRPr="00000000" w14:paraId="0000000D">
      <w:pPr>
        <w:spacing w:after="280" w:before="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You will hear back regarding your application by the end of </w:t>
      </w:r>
      <w:r w:rsidDel="00000000" w:rsidR="00000000" w:rsidRPr="00000000">
        <w:rPr>
          <w:rFonts w:ascii="Helvetica Neue" w:cs="Helvetica Neue" w:eastAsia="Helvetica Neue" w:hAnsi="Helvetica Neue"/>
          <w:sz w:val="20"/>
          <w:szCs w:val="20"/>
          <w:rtl w:val="0"/>
        </w:rPr>
        <w:t xml:space="preserve">Monday 2nd July.</w:t>
      </w:r>
      <w:r w:rsidDel="00000000" w:rsidR="00000000" w:rsidRPr="00000000">
        <w:rPr>
          <w:rtl w:val="0"/>
        </w:rPr>
      </w:r>
    </w:p>
    <w:p w:rsidR="00000000" w:rsidDel="00000000" w:rsidP="00000000" w:rsidRDefault="00000000" w:rsidRPr="00000000" w14:paraId="0000000E">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Volunteer Benefits</w:t>
      </w:r>
    </w:p>
    <w:p w:rsidR="00000000" w:rsidDel="00000000" w:rsidP="00000000" w:rsidRDefault="00000000" w:rsidRPr="00000000" w14:paraId="0000000F">
      <w:pPr>
        <w:spacing w:after="0" w:lineRule="auto"/>
        <w:contextualSpacing w:val="0"/>
        <w:rPr>
          <w:rFonts w:ascii="Helvetica Neue" w:cs="Helvetica Neue" w:eastAsia="Helvetica Neue" w:hAnsi="Helvetica Neue"/>
          <w:color w:val="212121"/>
          <w:sz w:val="20"/>
          <w:szCs w:val="20"/>
        </w:rPr>
      </w:pPr>
      <w:r w:rsidDel="00000000" w:rsidR="00000000" w:rsidRPr="00000000">
        <w:rPr>
          <w:rtl w:val="0"/>
        </w:rPr>
      </w:r>
    </w:p>
    <w:p w:rsidR="00000000" w:rsidDel="00000000" w:rsidP="00000000" w:rsidRDefault="00000000" w:rsidRPr="00000000" w14:paraId="00000010">
      <w:pPr>
        <w:spacing w:after="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Volunteers receive the following benefits:</w:t>
      </w:r>
    </w:p>
    <w:p w:rsidR="00000000" w:rsidDel="00000000" w:rsidP="00000000" w:rsidRDefault="00000000" w:rsidRPr="00000000" w14:paraId="00000011">
      <w:pPr>
        <w:numPr>
          <w:ilvl w:val="0"/>
          <w:numId w:val="2"/>
        </w:numPr>
        <w:spacing w:after="0" w:line="240" w:lineRule="auto"/>
        <w:ind w:left="720" w:hanging="360"/>
        <w:contextualSpacing w:val="1"/>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sz w:val="20"/>
          <w:szCs w:val="20"/>
          <w:highlight w:val="white"/>
          <w:rtl w:val="0"/>
        </w:rPr>
        <w:t xml:space="preserve">The opportunity to be involved with the INDIs, and potential future opportunity for involvement in Leeds International Film Festival </w:t>
      </w:r>
    </w:p>
    <w:p w:rsidR="00000000" w:rsidDel="00000000" w:rsidP="00000000" w:rsidRDefault="00000000" w:rsidRPr="00000000" w14:paraId="00000012">
      <w:pPr>
        <w:numPr>
          <w:ilvl w:val="0"/>
          <w:numId w:val="2"/>
        </w:numPr>
        <w:spacing w:after="0" w:line="240" w:lineRule="auto"/>
        <w:ind w:left="720" w:hanging="360"/>
        <w:contextualSpacing w:val="1"/>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sz w:val="20"/>
          <w:szCs w:val="20"/>
          <w:highlight w:val="white"/>
          <w:rtl w:val="0"/>
        </w:rPr>
        <w:t xml:space="preserve">The chance to support the development of emerging talent in the Film industry </w:t>
      </w:r>
    </w:p>
    <w:p w:rsidR="00000000" w:rsidDel="00000000" w:rsidP="00000000" w:rsidRDefault="00000000" w:rsidRPr="00000000" w14:paraId="00000013">
      <w:pPr>
        <w:numPr>
          <w:ilvl w:val="0"/>
          <w:numId w:val="2"/>
        </w:numPr>
        <w:spacing w:after="0" w:line="240" w:lineRule="auto"/>
        <w:ind w:left="720" w:hanging="360"/>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Access to INDIs events across the weekend whilst off-shift</w:t>
      </w:r>
    </w:p>
    <w:p w:rsidR="00000000" w:rsidDel="00000000" w:rsidP="00000000" w:rsidRDefault="00000000" w:rsidRPr="00000000" w14:paraId="00000014">
      <w:pPr>
        <w:numPr>
          <w:ilvl w:val="0"/>
          <w:numId w:val="2"/>
        </w:numPr>
        <w:spacing w:after="0" w:line="240" w:lineRule="auto"/>
        <w:ind w:left="720" w:hanging="360"/>
        <w:contextualSpacing w:val="1"/>
        <w:rPr>
          <w:rFonts w:ascii="Helvetica Neue" w:cs="Helvetica Neue" w:eastAsia="Helvetica Neue" w:hAnsi="Helvetica Neue"/>
          <w:sz w:val="20"/>
          <w:szCs w:val="20"/>
          <w:highlight w:val="white"/>
          <w:u w:val="none"/>
        </w:rPr>
      </w:pPr>
      <w:r w:rsidDel="00000000" w:rsidR="00000000" w:rsidRPr="00000000">
        <w:rPr>
          <w:rFonts w:ascii="Helvetica Neue" w:cs="Helvetica Neue" w:eastAsia="Helvetica Neue" w:hAnsi="Helvetica Neue"/>
          <w:sz w:val="20"/>
          <w:szCs w:val="20"/>
          <w:highlight w:val="white"/>
          <w:rtl w:val="0"/>
        </w:rPr>
        <w:t xml:space="preserve">4 free tickets to films at Leeds International Film Festival </w:t>
      </w:r>
    </w:p>
    <w:p w:rsidR="00000000" w:rsidDel="00000000" w:rsidP="00000000" w:rsidRDefault="00000000" w:rsidRPr="00000000" w14:paraId="00000015">
      <w:pPr>
        <w:numPr>
          <w:ilvl w:val="0"/>
          <w:numId w:val="2"/>
        </w:numPr>
        <w:spacing w:after="0"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 free Leeds INDIs t-shirt</w:t>
      </w:r>
    </w:p>
    <w:p w:rsidR="00000000" w:rsidDel="00000000" w:rsidP="00000000" w:rsidRDefault="00000000" w:rsidRPr="00000000" w14:paraId="00000016">
      <w:pPr>
        <w:numPr>
          <w:ilvl w:val="0"/>
          <w:numId w:val="2"/>
        </w:numPr>
        <w:spacing w:after="0"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The opportunity to see the latest in VR technology</w:t>
      </w:r>
    </w:p>
    <w:p w:rsidR="00000000" w:rsidDel="00000000" w:rsidP="00000000" w:rsidRDefault="00000000" w:rsidRPr="00000000" w14:paraId="00000017">
      <w:pPr>
        <w:numPr>
          <w:ilvl w:val="0"/>
          <w:numId w:val="2"/>
        </w:numPr>
        <w:spacing w:after="0" w:line="240" w:lineRule="auto"/>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 unique festival atmosphere and the experience of meeting others who love cinema</w:t>
      </w:r>
      <w:r w:rsidDel="00000000" w:rsidR="00000000" w:rsidRPr="00000000">
        <w:rPr>
          <w:rtl w:val="0"/>
        </w:rPr>
      </w:r>
    </w:p>
    <w:p w:rsidR="00000000" w:rsidDel="00000000" w:rsidP="00000000" w:rsidRDefault="00000000" w:rsidRPr="00000000" w14:paraId="00000018">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Volunteer's Meeting</w:t>
      </w:r>
    </w:p>
    <w:p w:rsidR="00000000" w:rsidDel="00000000" w:rsidP="00000000" w:rsidRDefault="00000000" w:rsidRPr="00000000" w14:paraId="00000019">
      <w:pPr>
        <w:spacing w:after="0" w:lineRule="auto"/>
        <w:contextualSpacing w:val="0"/>
        <w:rPr>
          <w:rFonts w:ascii="Helvetica Neue" w:cs="Helvetica Neue" w:eastAsia="Helvetica Neue" w:hAnsi="Helvetica Neue"/>
          <w:color w:val="212121"/>
          <w:sz w:val="20"/>
          <w:szCs w:val="20"/>
        </w:rPr>
      </w:pPr>
      <w:r w:rsidDel="00000000" w:rsidR="00000000" w:rsidRPr="00000000">
        <w:rPr>
          <w:rtl w:val="0"/>
        </w:rPr>
      </w:r>
    </w:p>
    <w:p w:rsidR="00000000" w:rsidDel="00000000" w:rsidP="00000000" w:rsidRDefault="00000000" w:rsidRPr="00000000" w14:paraId="0000001A">
      <w:pPr>
        <w:spacing w:after="0" w:lineRule="auto"/>
        <w:contextualSpacing w:val="0"/>
        <w:rPr>
          <w:rFonts w:ascii="Helvetica Neue" w:cs="Helvetica Neue" w:eastAsia="Helvetica Neue" w:hAnsi="Helvetica Neue"/>
          <w:color w:val="212121"/>
          <w:sz w:val="21"/>
          <w:szCs w:val="21"/>
        </w:rPr>
      </w:pPr>
      <w:r w:rsidDel="00000000" w:rsidR="00000000" w:rsidRPr="00000000">
        <w:rPr>
          <w:rFonts w:ascii="Helvetica Neue" w:cs="Helvetica Neue" w:eastAsia="Helvetica Neue" w:hAnsi="Helvetica Neue"/>
          <w:color w:val="212121"/>
          <w:sz w:val="20"/>
          <w:szCs w:val="20"/>
          <w:rtl w:val="0"/>
        </w:rPr>
        <w:t xml:space="preserve">There will be a meeting for all the selected volunteers at 5.30pm on Monday 9th July at Leeds Town Hall, which you must be able to attend. We’re expecting the meeting to last approximately 1.5 hours.  If you have been selected, you will hear from us by the end of </w:t>
      </w:r>
      <w:r w:rsidDel="00000000" w:rsidR="00000000" w:rsidRPr="00000000">
        <w:rPr>
          <w:rFonts w:ascii="Helvetica Neue" w:cs="Helvetica Neue" w:eastAsia="Helvetica Neue" w:hAnsi="Helvetica Neue"/>
          <w:sz w:val="20"/>
          <w:szCs w:val="20"/>
          <w:rtl w:val="0"/>
        </w:rPr>
        <w:t xml:space="preserve">Monday 2nd July</w:t>
      </w:r>
      <w:r w:rsidDel="00000000" w:rsidR="00000000" w:rsidRPr="00000000">
        <w:rPr>
          <w:rFonts w:ascii="Helvetica Neue" w:cs="Helvetica Neue" w:eastAsia="Helvetica Neue" w:hAnsi="Helvetica Neue"/>
          <w:color w:val="212121"/>
          <w:sz w:val="20"/>
          <w:szCs w:val="20"/>
          <w:rtl w:val="0"/>
        </w:rPr>
        <w:t xml:space="preserve">.</w:t>
      </w:r>
      <w:r w:rsidDel="00000000" w:rsidR="00000000" w:rsidRPr="00000000">
        <w:rPr>
          <w:rtl w:val="0"/>
        </w:rPr>
      </w:r>
    </w:p>
    <w:p w:rsidR="00000000" w:rsidDel="00000000" w:rsidP="00000000" w:rsidRDefault="00000000" w:rsidRPr="00000000" w14:paraId="0000001B">
      <w:pPr>
        <w:spacing w:after="0" w:lineRule="auto"/>
        <w:contextualSpacing w:val="0"/>
        <w:rPr>
          <w:rFonts w:ascii="Helvetica Neue" w:cs="Helvetica Neue" w:eastAsia="Helvetica Neue" w:hAnsi="Helvetica Neue"/>
          <w:color w:val="212121"/>
          <w:sz w:val="21"/>
          <w:szCs w:val="21"/>
        </w:rPr>
      </w:pPr>
      <w:r w:rsidDel="00000000" w:rsidR="00000000" w:rsidRPr="00000000">
        <w:rPr>
          <w:rtl w:val="0"/>
        </w:rPr>
      </w:r>
    </w:p>
    <w:p w:rsidR="00000000" w:rsidDel="00000000" w:rsidP="00000000" w:rsidRDefault="00000000" w:rsidRPr="00000000" w14:paraId="0000001C">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Roles</w:t>
      </w:r>
    </w:p>
    <w:p w:rsidR="00000000" w:rsidDel="00000000" w:rsidP="00000000" w:rsidRDefault="00000000" w:rsidRPr="00000000" w14:paraId="0000001D">
      <w:pPr>
        <w:spacing w:after="0" w:lineRule="auto"/>
        <w:contextualSpacing w:val="0"/>
        <w:rPr>
          <w:rFonts w:ascii="Helvetica Neue" w:cs="Helvetica Neue" w:eastAsia="Helvetica Neue" w:hAnsi="Helvetica Neue"/>
          <w:color w:val="212121"/>
          <w:sz w:val="21"/>
          <w:szCs w:val="21"/>
        </w:rPr>
      </w:pPr>
      <w:r w:rsidDel="00000000" w:rsidR="00000000" w:rsidRPr="00000000">
        <w:rPr>
          <w:rtl w:val="0"/>
        </w:rPr>
      </w:r>
    </w:p>
    <w:p w:rsidR="00000000" w:rsidDel="00000000" w:rsidP="00000000" w:rsidRDefault="00000000" w:rsidRPr="00000000" w14:paraId="0000001E">
      <w:pPr>
        <w:spacing w:after="0" w:lineRule="auto"/>
        <w:contextualSpacing w:val="0"/>
        <w:rPr>
          <w:rFonts w:ascii="Helvetica Neue" w:cs="Helvetica Neue" w:eastAsia="Helvetica Neue" w:hAnsi="Helvetica Neue"/>
          <w:color w:val="212121"/>
          <w:sz w:val="21"/>
          <w:szCs w:val="21"/>
        </w:rPr>
      </w:pPr>
      <w:r w:rsidDel="00000000" w:rsidR="00000000" w:rsidRPr="00000000">
        <w:rPr>
          <w:rFonts w:ascii="Helvetica Neue" w:cs="Helvetica Neue" w:eastAsia="Helvetica Neue" w:hAnsi="Helvetica Neue"/>
          <w:color w:val="212121"/>
          <w:sz w:val="21"/>
          <w:szCs w:val="21"/>
          <w:rtl w:val="0"/>
        </w:rPr>
        <w:t xml:space="preserve">Venue Assistants - These volunteers help to lead on ushering and assisting Venue Coordinators in any way necessary. They may be asked to assist workshops, as well as the INDIs Awards. A passion for cinema and excellent customer service skills are a must.</w:t>
      </w:r>
    </w:p>
    <w:p w:rsidR="00000000" w:rsidDel="00000000" w:rsidP="00000000" w:rsidRDefault="00000000" w:rsidRPr="00000000" w14:paraId="0000001F">
      <w:pPr>
        <w:spacing w:after="0" w:lineRule="auto"/>
        <w:contextualSpacing w:val="0"/>
        <w:rPr>
          <w:rFonts w:ascii="Helvetica Neue" w:cs="Helvetica Neue" w:eastAsia="Helvetica Neue" w:hAnsi="Helvetica Neue"/>
          <w:color w:val="212121"/>
          <w:sz w:val="21"/>
          <w:szCs w:val="21"/>
        </w:rPr>
      </w:pPr>
      <w:r w:rsidDel="00000000" w:rsidR="00000000" w:rsidRPr="00000000">
        <w:rPr>
          <w:rtl w:val="0"/>
        </w:rPr>
      </w:r>
    </w:p>
    <w:p w:rsidR="00000000" w:rsidDel="00000000" w:rsidP="00000000" w:rsidRDefault="00000000" w:rsidRPr="00000000" w14:paraId="00000020">
      <w:pPr>
        <w:spacing w:after="0" w:lineRule="auto"/>
        <w:contextualSpacing w:val="0"/>
        <w:rPr>
          <w:rFonts w:ascii="Helvetica Neue" w:cs="Helvetica Neue" w:eastAsia="Helvetica Neue" w:hAnsi="Helvetica Neue"/>
          <w:color w:val="212121"/>
          <w:sz w:val="21"/>
          <w:szCs w:val="21"/>
        </w:rPr>
      </w:pPr>
      <w:r w:rsidDel="00000000" w:rsidR="00000000" w:rsidRPr="00000000">
        <w:rPr>
          <w:rFonts w:ascii="Helvetica Neue" w:cs="Helvetica Neue" w:eastAsia="Helvetica Neue" w:hAnsi="Helvetica Neue"/>
          <w:color w:val="212121"/>
          <w:sz w:val="21"/>
          <w:szCs w:val="21"/>
          <w:rtl w:val="0"/>
        </w:rPr>
        <w:t xml:space="preserve">Festival Runners - Reporting directly to the Operations Coordinator you will be doing a variety of tasks to help the smooth running and operation of the festival. An ability to think on your feet and boundless energy are required. Positions are limited for Festival Runners, we would recommend you apply for Venue Assistant in addition to these roles. You can apply for more than one position. </w:t>
      </w:r>
    </w:p>
    <w:p w:rsidR="00000000" w:rsidDel="00000000" w:rsidP="00000000" w:rsidRDefault="00000000" w:rsidRPr="00000000" w14:paraId="00000021">
      <w:pPr>
        <w:spacing w:after="0" w:lineRule="auto"/>
        <w:contextualSpacing w:val="0"/>
        <w:rPr>
          <w:rFonts w:ascii="Helvetica Neue" w:cs="Helvetica Neue" w:eastAsia="Helvetica Neue" w:hAnsi="Helvetica Neue"/>
          <w:color w:val="212121"/>
          <w:sz w:val="21"/>
          <w:szCs w:val="21"/>
        </w:rPr>
      </w:pPr>
      <w:r w:rsidDel="00000000" w:rsidR="00000000" w:rsidRPr="00000000">
        <w:rPr>
          <w:rtl w:val="0"/>
        </w:rPr>
      </w:r>
    </w:p>
    <w:p w:rsidR="00000000" w:rsidDel="00000000" w:rsidP="00000000" w:rsidRDefault="00000000" w:rsidRPr="00000000" w14:paraId="00000022">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Application Form</w:t>
      </w:r>
    </w:p>
    <w:p w:rsidR="00000000" w:rsidDel="00000000" w:rsidP="00000000" w:rsidRDefault="00000000" w:rsidRPr="00000000" w14:paraId="00000023">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color w:val="000000"/>
          <w:sz w:val="20"/>
          <w:szCs w:val="20"/>
          <w:rtl w:val="0"/>
        </w:rPr>
        <w:t xml:space="preserve">To volunteer for Leeds </w:t>
      </w:r>
      <w:r w:rsidDel="00000000" w:rsidR="00000000" w:rsidRPr="00000000">
        <w:rPr>
          <w:rFonts w:ascii="Helvetica Neue" w:cs="Helvetica Neue" w:eastAsia="Helvetica Neue" w:hAnsi="Helvetica Neue"/>
          <w:sz w:val="20"/>
          <w:szCs w:val="20"/>
          <w:rtl w:val="0"/>
        </w:rPr>
        <w:t xml:space="preserve">INDIs</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b w:val="1"/>
          <w:color w:val="000000"/>
          <w:sz w:val="20"/>
          <w:szCs w:val="20"/>
          <w:rtl w:val="0"/>
        </w:rPr>
        <w:t xml:space="preserve">you must be over 18 years old to apply</w:t>
      </w:r>
      <w:r w:rsidDel="00000000" w:rsidR="00000000" w:rsidRPr="00000000">
        <w:rPr>
          <w:rFonts w:ascii="Helvetica Neue" w:cs="Helvetica Neue" w:eastAsia="Helvetica Neue" w:hAnsi="Helvetica Neue"/>
          <w:color w:val="000000"/>
          <w:sz w:val="20"/>
          <w:szCs w:val="20"/>
          <w:rtl w:val="0"/>
        </w:rPr>
        <w:t xml:space="preserve">. Are you over 18 or will you be over 18 on the </w:t>
      </w:r>
      <w:r w:rsidDel="00000000" w:rsidR="00000000" w:rsidRPr="00000000">
        <w:rPr>
          <w:rFonts w:ascii="Helvetica Neue" w:cs="Helvetica Neue" w:eastAsia="Helvetica Neue" w:hAnsi="Helvetica Neue"/>
          <w:sz w:val="20"/>
          <w:szCs w:val="20"/>
          <w:rtl w:val="0"/>
        </w:rPr>
        <w:t xml:space="preserve">9th July</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Please tick (✔): </w:t>
      </w:r>
      <w:r w:rsidDel="00000000" w:rsidR="00000000" w:rsidRPr="00000000">
        <w:rPr>
          <w:rtl w:val="0"/>
        </w:rPr>
      </w:r>
    </w:p>
    <w:p w:rsidR="00000000" w:rsidDel="00000000" w:rsidP="00000000" w:rsidRDefault="00000000" w:rsidRPr="00000000" w14:paraId="00000025">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tbl>
      <w:tblPr>
        <w:tblStyle w:val="Table1"/>
        <w:tblW w:w="2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965"/>
        <w:tblGridChange w:id="0">
          <w:tblGrid>
            <w:gridCol w:w="705"/>
            <w:gridCol w:w="196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2A">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p w:rsidR="00000000" w:rsidDel="00000000" w:rsidP="00000000" w:rsidRDefault="00000000" w:rsidRPr="00000000" w14:paraId="0000002B">
      <w:pPr>
        <w:spacing w:after="0" w:line="240" w:lineRule="auto"/>
        <w:ind w:left="3600" w:firstLine="72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spacing w:after="0" w:lineRule="auto"/>
        <w:contextualSpacing w:val="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Which volunteer roles would you like to apply for? You can select more than one position.</w:t>
      </w:r>
    </w:p>
    <w:p w:rsidR="00000000" w:rsidDel="00000000" w:rsidP="00000000" w:rsidRDefault="00000000" w:rsidRPr="00000000" w14:paraId="0000002D">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sz w:val="20"/>
          <w:szCs w:val="20"/>
          <w:rtl w:val="0"/>
        </w:rPr>
        <w:t xml:space="preserve">Please note Festival Runner spaces are limited. We recommend you apply for Venue Assistant in addition to those roles.</w:t>
      </w:r>
      <w:r w:rsidDel="00000000" w:rsidR="00000000" w:rsidRPr="00000000">
        <w:rPr>
          <w:rtl w:val="0"/>
        </w:rPr>
      </w:r>
    </w:p>
    <w:tbl>
      <w:tblPr>
        <w:tblStyle w:val="Table2"/>
        <w:tblW w:w="2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45"/>
        <w:tblGridChange w:id="0">
          <w:tblGrid>
            <w:gridCol w:w="1740"/>
            <w:gridCol w:w="94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Venue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Festival Runner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32">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p w:rsidR="00000000" w:rsidDel="00000000" w:rsidP="00000000" w:rsidRDefault="00000000" w:rsidRPr="00000000" w14:paraId="00000033">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4">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sz w:val="20"/>
          <w:szCs w:val="20"/>
          <w:rtl w:val="0"/>
        </w:rPr>
        <w:t xml:space="preserve">Full Name</w:t>
      </w:r>
      <w:r w:rsidDel="00000000" w:rsidR="00000000" w:rsidRPr="00000000">
        <w:rPr>
          <w:rtl w:val="0"/>
        </w:rPr>
      </w:r>
    </w:p>
    <w:tbl>
      <w:tblPr>
        <w:tblStyle w:val="Table3"/>
        <w:tblW w:w="6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1965"/>
        <w:tblGridChange w:id="0">
          <w:tblGrid>
            <w:gridCol w:w="4620"/>
            <w:gridCol w:w="196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36">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8">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color w:val="000000"/>
          <w:sz w:val="20"/>
          <w:szCs w:val="20"/>
          <w:rtl w:val="0"/>
        </w:rPr>
        <w:t xml:space="preserve">Email </w:t>
      </w:r>
      <w:r w:rsidDel="00000000" w:rsidR="00000000" w:rsidRPr="00000000">
        <w:rPr>
          <w:rtl w:val="0"/>
        </w:rPr>
      </w:r>
    </w:p>
    <w:tbl>
      <w:tblPr>
        <w:tblStyle w:val="Table4"/>
        <w:tblW w:w="6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1965"/>
        <w:tblGridChange w:id="0">
          <w:tblGrid>
            <w:gridCol w:w="4620"/>
            <w:gridCol w:w="196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3A">
      <w:pPr>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p w:rsidR="00000000" w:rsidDel="00000000" w:rsidP="00000000" w:rsidRDefault="00000000" w:rsidRPr="00000000" w14:paraId="0000003B">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color w:val="000000"/>
          <w:sz w:val="20"/>
          <w:szCs w:val="20"/>
          <w:rtl w:val="0"/>
        </w:rPr>
        <w:t xml:space="preserve">Mobile </w:t>
      </w:r>
      <w:r w:rsidDel="00000000" w:rsidR="00000000" w:rsidRPr="00000000">
        <w:rPr>
          <w:rtl w:val="0"/>
        </w:rPr>
      </w:r>
    </w:p>
    <w:tbl>
      <w:tblPr>
        <w:tblStyle w:val="Table5"/>
        <w:tblW w:w="51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1965"/>
        <w:tblGridChange w:id="0">
          <w:tblGrid>
            <w:gridCol w:w="3210"/>
            <w:gridCol w:w="1965"/>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3E">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F">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0">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1">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What t-shirt size are you? Pleas</w:t>
      </w:r>
      <w:r w:rsidDel="00000000" w:rsidR="00000000" w:rsidRPr="00000000">
        <w:rPr>
          <w:rFonts w:ascii="Arial Unicode MS" w:cs="Arial Unicode MS" w:eastAsia="Arial Unicode MS" w:hAnsi="Arial Unicode MS"/>
          <w:sz w:val="20"/>
          <w:szCs w:val="20"/>
          <w:rtl w:val="0"/>
        </w:rPr>
        <w:t xml:space="preserve">e tick (✔) only one: </w:t>
      </w:r>
    </w:p>
    <w:tbl>
      <w:tblPr>
        <w:tblStyle w:val="Table6"/>
        <w:tblW w:w="3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945"/>
        <w:tblGridChange w:id="0">
          <w:tblGrid>
            <w:gridCol w:w="2670"/>
            <w:gridCol w:w="94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48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444444"/>
                <w:sz w:val="20"/>
                <w:szCs w:val="20"/>
                <w:rtl w:val="0"/>
              </w:rPr>
              <w:t xml:space="preserve">Small (fits ladies 8/10)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48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444444"/>
                <w:sz w:val="20"/>
                <w:szCs w:val="20"/>
                <w:rtl w:val="0"/>
              </w:rPr>
              <w:t xml:space="preserve">Medium (fits ladies 12/14)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48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444444"/>
                <w:sz w:val="20"/>
                <w:szCs w:val="20"/>
                <w:rtl w:val="0"/>
              </w:rPr>
              <w:t xml:space="preserve">Large (fits ladies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48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444444"/>
                <w:sz w:val="20"/>
                <w:szCs w:val="20"/>
                <w:rtl w:val="0"/>
              </w:rPr>
              <w:t xml:space="preserve">X-Large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4A">
      <w:pPr>
        <w:spacing w:after="0" w:line="240" w:lineRule="auto"/>
        <w:contextualSpacing w:val="0"/>
        <w:rPr>
          <w:rFonts w:ascii="Helvetica Neue" w:cs="Helvetica Neue" w:eastAsia="Helvetica Neue" w:hAnsi="Helvetica Neue"/>
          <w:color w:val="444444"/>
          <w:sz w:val="20"/>
          <w:szCs w:val="20"/>
        </w:rPr>
      </w:pPr>
      <w:r w:rsidDel="00000000" w:rsidR="00000000" w:rsidRPr="00000000">
        <w:rPr>
          <w:rtl w:val="0"/>
        </w:rPr>
      </w:r>
    </w:p>
    <w:p w:rsidR="00000000" w:rsidDel="00000000" w:rsidP="00000000" w:rsidRDefault="00000000" w:rsidRPr="00000000" w14:paraId="0000004B">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Have you worked as a volunteer for Leeds INDIs, Leeds International Film Festival or Leeds Young Film Festival before? If so, which year(s)?</w:t>
      </w:r>
      <w:r w:rsidDel="00000000" w:rsidR="00000000" w:rsidRPr="00000000">
        <w:rPr>
          <w:rtl w:val="0"/>
        </w:rPr>
      </w:r>
    </w:p>
    <w:tbl>
      <w:tblPr>
        <w:tblStyle w:val="Table7"/>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1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4E">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Why would you like to volunteer for Leeds </w:t>
      </w:r>
      <w:r w:rsidDel="00000000" w:rsidR="00000000" w:rsidRPr="00000000">
        <w:rPr>
          <w:rFonts w:ascii="Helvetica Neue" w:cs="Helvetica Neue" w:eastAsia="Helvetica Neue" w:hAnsi="Helvetica Neue"/>
          <w:sz w:val="20"/>
          <w:szCs w:val="20"/>
          <w:rtl w:val="0"/>
        </w:rPr>
        <w:t xml:space="preserve">INDI’s</w:t>
      </w:r>
      <w:r w:rsidDel="00000000" w:rsidR="00000000" w:rsidRPr="00000000">
        <w:rPr>
          <w:rFonts w:ascii="Helvetica Neue" w:cs="Helvetica Neue" w:eastAsia="Helvetica Neue" w:hAnsi="Helvetica Neue"/>
          <w:color w:val="000000"/>
          <w:sz w:val="20"/>
          <w:szCs w:val="20"/>
          <w:rtl w:val="0"/>
        </w:rPr>
        <w:t xml:space="preserve">?</w:t>
      </w: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6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52">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4">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Which programme sections of the festival are you interested in?</w:t>
      </w:r>
      <w:r w:rsidDel="00000000" w:rsidR="00000000" w:rsidRPr="00000000">
        <w:rPr>
          <w:rFonts w:ascii="Arial Unicode MS" w:cs="Arial Unicode MS" w:eastAsia="Arial Unicode MS" w:hAnsi="Arial Unicode MS"/>
          <w:sz w:val="20"/>
          <w:szCs w:val="20"/>
          <w:rtl w:val="0"/>
        </w:rPr>
        <w:t xml:space="preserve"> Please tick (✔) as many of the below as relevant: </w:t>
      </w:r>
    </w:p>
    <w:tbl>
      <w:tblPr>
        <w:tblStyle w:val="Table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3600"/>
        <w:tblGridChange w:id="0">
          <w:tblGrid>
            <w:gridCol w:w="5430"/>
            <w:gridCol w:w="360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INDIs screenings and awards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Emerging technology and virtual reality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Workshops and screenwriting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Networking events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Panel events: i.e. Women in Film, Getting Your Film Seen, Acting and Casting (please specify which):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5F">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0">
      <w:pPr>
        <w:spacing w:after="0" w:lineRule="auto"/>
        <w:contextualSpacing w:val="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61">
      <w:pPr>
        <w:spacing w:after="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What experience do you have in customer facing roles and working with the public? </w:t>
      </w:r>
      <w:r w:rsidDel="00000000" w:rsidR="00000000" w:rsidRPr="00000000">
        <w:rPr>
          <w:rtl w:val="0"/>
        </w:rPr>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6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63">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color w:val="000000"/>
          <w:sz w:val="20"/>
          <w:szCs w:val="20"/>
          <w:rtl w:val="0"/>
        </w:rPr>
        <w:t xml:space="preserve">Would you like to hear about other Leeds City Council volunteering opportunities - such as Leeds International Film </w:t>
      </w:r>
      <w:r w:rsidDel="00000000" w:rsidR="00000000" w:rsidRPr="00000000">
        <w:rPr>
          <w:rFonts w:ascii="Helvetica Neue" w:cs="Helvetica Neue" w:eastAsia="Helvetica Neue" w:hAnsi="Helvetica Neue"/>
          <w:sz w:val="20"/>
          <w:szCs w:val="20"/>
          <w:rtl w:val="0"/>
        </w:rPr>
        <w:t xml:space="preserve">Festival, </w:t>
      </w:r>
      <w:r w:rsidDel="00000000" w:rsidR="00000000" w:rsidRPr="00000000">
        <w:rPr>
          <w:rFonts w:ascii="Helvetica Neue" w:cs="Helvetica Neue" w:eastAsia="Helvetica Neue" w:hAnsi="Helvetica Neue"/>
          <w:color w:val="000000"/>
          <w:sz w:val="20"/>
          <w:szCs w:val="20"/>
          <w:rtl w:val="0"/>
        </w:rPr>
        <w:t xml:space="preserve">Light Night? </w:t>
      </w:r>
      <w:r w:rsidDel="00000000" w:rsidR="00000000" w:rsidRPr="00000000">
        <w:rPr>
          <w:rFonts w:ascii="Arial Unicode MS" w:cs="Arial Unicode MS" w:eastAsia="Arial Unicode MS" w:hAnsi="Arial Unicode MS"/>
          <w:sz w:val="20"/>
          <w:szCs w:val="20"/>
          <w:rtl w:val="0"/>
        </w:rPr>
        <w:t xml:space="preserve">Please tick (✔):</w:t>
      </w:r>
      <w:r w:rsidDel="00000000" w:rsidR="00000000" w:rsidRPr="00000000">
        <w:rPr>
          <w:rtl w:val="0"/>
        </w:rPr>
      </w:r>
    </w:p>
    <w:p w:rsidR="00000000" w:rsidDel="00000000" w:rsidP="00000000" w:rsidRDefault="00000000" w:rsidRPr="00000000" w14:paraId="00000068">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tbl>
      <w:tblPr>
        <w:tblStyle w:val="Table11"/>
        <w:tblW w:w="2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965"/>
        <w:tblGridChange w:id="0">
          <w:tblGrid>
            <w:gridCol w:w="705"/>
            <w:gridCol w:w="196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6D">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p w:rsidR="00000000" w:rsidDel="00000000" w:rsidP="00000000" w:rsidRDefault="00000000" w:rsidRPr="00000000" w14:paraId="0000006E">
      <w:pPr>
        <w:spacing w:after="0" w:lineRule="auto"/>
        <w:contextualSpacing w:val="0"/>
        <w:rPr>
          <w:rFonts w:ascii="Helvetica Neue" w:cs="Helvetica Neue" w:eastAsia="Helvetica Neue" w:hAnsi="Helvetica Neue"/>
          <w:color w:val="db4437"/>
          <w:sz w:val="20"/>
          <w:szCs w:val="20"/>
        </w:rPr>
      </w:pPr>
      <w:r w:rsidDel="00000000" w:rsidR="00000000" w:rsidRPr="00000000">
        <w:rPr>
          <w:rtl w:val="0"/>
        </w:rPr>
      </w:r>
    </w:p>
    <w:p w:rsidR="00000000" w:rsidDel="00000000" w:rsidP="00000000" w:rsidRDefault="00000000" w:rsidRPr="00000000" w14:paraId="0000006F">
      <w:pPr>
        <w:spacing w:after="0" w:lineRule="auto"/>
        <w:contextualSpacing w:val="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How did you hear about volunteering at Leeds International Film Festival? </w:t>
      </w:r>
      <w:r w:rsidDel="00000000" w:rsidR="00000000" w:rsidRPr="00000000">
        <w:rPr>
          <w:rFonts w:ascii="Helvetica Neue" w:cs="Helvetica Neue" w:eastAsia="Helvetica Neue" w:hAnsi="Helvetica Neue"/>
          <w:color w:val="db4437"/>
          <w:sz w:val="20"/>
          <w:szCs w:val="20"/>
          <w:rtl w:val="0"/>
        </w:rPr>
        <w:t xml:space="preserve">*</w:t>
      </w:r>
      <w:r w:rsidDel="00000000" w:rsidR="00000000" w:rsidRPr="00000000">
        <w:rPr>
          <w:rtl w:val="0"/>
        </w:rPr>
      </w:r>
    </w:p>
    <w:p w:rsidR="00000000" w:rsidDel="00000000" w:rsidP="00000000" w:rsidRDefault="00000000" w:rsidRPr="00000000" w14:paraId="00000070">
      <w:pPr>
        <w:spacing w:after="0" w:lineRule="auto"/>
        <w:contextualSpacing w:val="0"/>
        <w:rPr>
          <w:rFonts w:ascii="Helvetica Neue" w:cs="Helvetica Neue" w:eastAsia="Helvetica Neue" w:hAnsi="Helvetica Neue"/>
          <w:sz w:val="20"/>
          <w:szCs w:val="20"/>
        </w:rPr>
      </w:pPr>
      <w:r w:rsidDel="00000000" w:rsidR="00000000" w:rsidRPr="00000000">
        <w:rPr>
          <w:rtl w:val="0"/>
        </w:rPr>
      </w:r>
    </w:p>
    <w:tbl>
      <w:tblPr>
        <w:tblStyle w:val="Table1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72">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3">
      <w:pPr>
        <w:spacing w:after="0" w:line="240" w:lineRule="auto"/>
        <w:contextualSpacing w:val="0"/>
        <w:rPr>
          <w:rFonts w:ascii="Helvetica Neue" w:cs="Helvetica Neue" w:eastAsia="Helvetica Neue" w:hAnsi="Helvetica Neue"/>
          <w:sz w:val="27"/>
          <w:szCs w:val="27"/>
        </w:rPr>
      </w:pPr>
      <w:r w:rsidDel="00000000" w:rsidR="00000000" w:rsidRPr="00000000">
        <w:rPr>
          <w:rtl w:val="0"/>
        </w:rPr>
      </w:r>
    </w:p>
    <w:p w:rsidR="00000000" w:rsidDel="00000000" w:rsidP="00000000" w:rsidRDefault="00000000" w:rsidRPr="00000000" w14:paraId="00000074">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Availability</w:t>
      </w:r>
    </w:p>
    <w:p w:rsidR="00000000" w:rsidDel="00000000" w:rsidP="00000000" w:rsidRDefault="00000000" w:rsidRPr="00000000" w14:paraId="00000075">
      <w:pPr>
        <w:spacing w:after="0"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You must tick</w:t>
      </w:r>
      <w:r w:rsidDel="00000000" w:rsidR="00000000" w:rsidRPr="00000000">
        <w:rPr>
          <w:rFonts w:ascii="Arial Unicode MS" w:cs="Arial Unicode MS" w:eastAsia="Arial Unicode MS" w:hAnsi="Arial Unicode MS"/>
          <w:sz w:val="20"/>
          <w:szCs w:val="20"/>
          <w:rtl w:val="0"/>
        </w:rPr>
        <w:t xml:space="preserve"> (✔) </w:t>
      </w:r>
      <w:r w:rsidDel="00000000" w:rsidR="00000000" w:rsidRPr="00000000">
        <w:rPr>
          <w:rFonts w:ascii="Helvetica Neue" w:cs="Helvetica Neue" w:eastAsia="Helvetica Neue" w:hAnsi="Helvetica Neue"/>
          <w:color w:val="212121"/>
          <w:sz w:val="20"/>
          <w:szCs w:val="20"/>
          <w:rtl w:val="0"/>
        </w:rPr>
        <w:t xml:space="preserve">at least two full shifts on different days across the festival for your application to be considered. The more shifts you are willing to work, the better your chances of being selected. The times indicated here will vary slightly, but this will give us an indication of your relevant availability. If you are not able to start until a specific time, please indicate this in the 'Other' box.</w:t>
      </w:r>
    </w:p>
    <w:p w:rsidR="00000000" w:rsidDel="00000000" w:rsidP="00000000" w:rsidRDefault="00000000" w:rsidRPr="00000000" w14:paraId="00000076">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7">
      <w:pPr>
        <w:spacing w:after="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sz w:val="20"/>
          <w:szCs w:val="20"/>
          <w:rtl w:val="0"/>
        </w:rPr>
        <w:t xml:space="preserve">Friday 20th</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Fonts w:ascii="Helvetica Neue" w:cs="Helvetica Neue" w:eastAsia="Helvetica Neue" w:hAnsi="Helvetica Neue"/>
          <w:sz w:val="20"/>
          <w:szCs w:val="20"/>
          <w:rtl w:val="0"/>
        </w:rPr>
        <w:t xml:space="preserve">July </w:t>
      </w:r>
      <w:r w:rsidDel="00000000" w:rsidR="00000000" w:rsidRPr="00000000">
        <w:rPr>
          <w:rtl w:val="0"/>
        </w:rPr>
      </w:r>
    </w:p>
    <w:tbl>
      <w:tblPr>
        <w:tblStyle w:val="Table13"/>
        <w:tblW w:w="3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305"/>
        <w:tblGridChange w:id="0">
          <w:tblGrid>
            <w:gridCol w:w="1740"/>
            <w:gridCol w:w="130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9:30 - 14:00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13:30 - 18:00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7E">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F">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0">
      <w:pPr>
        <w:spacing w:after="0" w:line="24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sz w:val="20"/>
          <w:szCs w:val="20"/>
          <w:rtl w:val="0"/>
        </w:rPr>
        <w:t xml:space="preserve">Saturday 21st July</w:t>
      </w:r>
      <w:r w:rsidDel="00000000" w:rsidR="00000000" w:rsidRPr="00000000">
        <w:rPr>
          <w:rtl w:val="0"/>
        </w:rPr>
      </w:r>
    </w:p>
    <w:tbl>
      <w:tblPr>
        <w:tblStyle w:val="Table14"/>
        <w:tblW w:w="3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305"/>
        <w:tblGridChange w:id="0">
          <w:tblGrid>
            <w:gridCol w:w="1740"/>
            <w:gridCol w:w="130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10:00 - 16:30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15:30 - 20:30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87">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8">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9">
      <w:pPr>
        <w:spacing w:after="0" w:line="24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sz w:val="20"/>
          <w:szCs w:val="20"/>
          <w:rtl w:val="0"/>
        </w:rPr>
        <w:t xml:space="preserve">Sunday 22nd July</w:t>
      </w:r>
      <w:r w:rsidDel="00000000" w:rsidR="00000000" w:rsidRPr="00000000">
        <w:rPr>
          <w:rtl w:val="0"/>
        </w:rPr>
      </w:r>
    </w:p>
    <w:tbl>
      <w:tblPr>
        <w:tblStyle w:val="Table15"/>
        <w:tblW w:w="3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305"/>
        <w:tblGridChange w:id="0">
          <w:tblGrid>
            <w:gridCol w:w="1740"/>
            <w:gridCol w:w="130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10:00 - 15:30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15:00 - 19:00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90">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1">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2">
      <w:pPr>
        <w:shd w:fill="673ab7" w:val="clea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ffffff"/>
          <w:sz w:val="30"/>
          <w:szCs w:val="30"/>
          <w:rtl w:val="0"/>
        </w:rPr>
        <w:t xml:space="preserve">Diversity &amp; Inclusion Monitoring </w:t>
      </w:r>
      <w:r w:rsidDel="00000000" w:rsidR="00000000" w:rsidRPr="00000000">
        <w:rPr>
          <w:rtl w:val="0"/>
        </w:rPr>
      </w:r>
    </w:p>
    <w:p w:rsidR="00000000" w:rsidDel="00000000" w:rsidP="00000000" w:rsidRDefault="00000000" w:rsidRPr="00000000" w14:paraId="00000093">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spacing w:after="0" w:line="36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committed to promoting diversity and inclusion. Our aim is for our opportunities to be accessible to all. We would appreciate it if you could complete the equality monitoring questions below. This will help us in monitoring the fairness and effectiveness of our volunteer recruitment. </w:t>
      </w:r>
    </w:p>
    <w:p w:rsidR="00000000" w:rsidDel="00000000" w:rsidP="00000000" w:rsidRDefault="00000000" w:rsidRPr="00000000" w14:paraId="00000095">
      <w:pPr>
        <w:spacing w:after="0" w:line="36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96">
      <w:pPr>
        <w:spacing w:after="0" w:line="36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You are under no obligation to provide the information requested below. However the more information we can collect the more effective our equality monitoring will be. The information you provide will be detached from your application and used for monitoring purposes only. </w:t>
      </w:r>
    </w:p>
    <w:p w:rsidR="00000000" w:rsidDel="00000000" w:rsidP="00000000" w:rsidRDefault="00000000" w:rsidRPr="00000000" w14:paraId="00000097">
      <w:pPr>
        <w:spacing w:after="0" w:line="36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w:t>
      </w:r>
      <w:r w:rsidDel="00000000" w:rsidR="00000000" w:rsidRPr="00000000">
        <w:rPr>
          <w:rFonts w:ascii="Helvetica Neue" w:cs="Helvetica Neue" w:eastAsia="Helvetica Neue" w:hAnsi="Helvetica Neue"/>
          <w:color w:val="212121"/>
          <w:sz w:val="20"/>
          <w:szCs w:val="20"/>
          <w:rtl w:val="0"/>
        </w:rPr>
        <w:t xml:space="preserve">tick</w:t>
      </w:r>
      <w:r w:rsidDel="00000000" w:rsidR="00000000" w:rsidRPr="00000000">
        <w:rPr>
          <w:rFonts w:ascii="Arial Unicode MS" w:cs="Arial Unicode MS" w:eastAsia="Arial Unicode MS" w:hAnsi="Arial Unicode MS"/>
          <w:sz w:val="20"/>
          <w:szCs w:val="20"/>
          <w:rtl w:val="0"/>
        </w:rPr>
        <w:t xml:space="preserve"> (✔) the relevant answers.</w:t>
      </w:r>
    </w:p>
    <w:p w:rsidR="00000000" w:rsidDel="00000000" w:rsidP="00000000" w:rsidRDefault="00000000" w:rsidRPr="00000000" w14:paraId="00000098">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9">
      <w:pPr>
        <w:spacing w:after="0" w:line="360" w:lineRule="auto"/>
        <w:contextualSpacing w:val="0"/>
        <w:rPr>
          <w:rFonts w:ascii="Helvetica Neue" w:cs="Helvetica Neue" w:eastAsia="Helvetica Neue" w:hAnsi="Helvetica Neue"/>
          <w:color w:val="db4437"/>
          <w:sz w:val="20"/>
          <w:szCs w:val="20"/>
        </w:rPr>
      </w:pPr>
      <w:r w:rsidDel="00000000" w:rsidR="00000000" w:rsidRPr="00000000">
        <w:rPr>
          <w:rFonts w:ascii="Helvetica Neue" w:cs="Helvetica Neue" w:eastAsia="Helvetica Neue" w:hAnsi="Helvetica Neue"/>
          <w:b w:val="1"/>
          <w:sz w:val="20"/>
          <w:szCs w:val="20"/>
          <w:rtl w:val="0"/>
        </w:rPr>
        <w:t xml:space="preserve">Disability:</w:t>
      </w:r>
      <w:r w:rsidDel="00000000" w:rsidR="00000000" w:rsidRPr="00000000">
        <w:rPr>
          <w:rFonts w:ascii="Helvetica Neue" w:cs="Helvetica Neue" w:eastAsia="Helvetica Neue" w:hAnsi="Helvetica Neue"/>
          <w:sz w:val="20"/>
          <w:szCs w:val="20"/>
          <w:rtl w:val="0"/>
        </w:rPr>
        <w:t xml:space="preserve"> The Equality Act 2010 defines disability as ‘a physical or mental impairment which has a substantial &amp; long term effect on a person’s ability to carry out normal day to day activities’. Please tell us if you consider yourself to have a disability? </w:t>
      </w:r>
      <w:r w:rsidDel="00000000" w:rsidR="00000000" w:rsidRPr="00000000">
        <w:rPr>
          <w:rtl w:val="0"/>
        </w:rPr>
      </w:r>
    </w:p>
    <w:tbl>
      <w:tblPr>
        <w:tblStyle w:val="Table16"/>
        <w:tblW w:w="26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965"/>
        <w:tblGridChange w:id="0">
          <w:tblGrid>
            <w:gridCol w:w="705"/>
            <w:gridCol w:w="1965"/>
          </w:tblGrid>
        </w:tblGridChange>
      </w:tblGrid>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contextualSpacing w:val="0"/>
              <w:rPr>
                <w:rFonts w:ascii="Helvetica Neue" w:cs="Helvetica Neue" w:eastAsia="Helvetica Neue" w:hAnsi="Helvetica Neue"/>
                <w:color w:val="db4437"/>
                <w:sz w:val="20"/>
                <w:szCs w:val="20"/>
              </w:rPr>
            </w:pPr>
            <w:r w:rsidDel="00000000" w:rsidR="00000000" w:rsidRPr="00000000">
              <w:rPr>
                <w:rtl w:val="0"/>
              </w:rPr>
            </w:r>
          </w:p>
        </w:tc>
      </w:tr>
    </w:tbl>
    <w:p w:rsidR="00000000" w:rsidDel="00000000" w:rsidP="00000000" w:rsidRDefault="00000000" w:rsidRPr="00000000" w14:paraId="0000009E">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F">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0">
      <w:pPr>
        <w:spacing w:after="0" w:line="36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Ethnic Origin:</w:t>
      </w:r>
      <w:r w:rsidDel="00000000" w:rsidR="00000000" w:rsidRPr="00000000">
        <w:rPr>
          <w:rFonts w:ascii="Helvetica Neue" w:cs="Helvetica Neue" w:eastAsia="Helvetica Neue" w:hAnsi="Helvetica Neue"/>
          <w:sz w:val="20"/>
          <w:szCs w:val="20"/>
          <w:rtl w:val="0"/>
        </w:rPr>
        <w:t xml:space="preserve"> Please tell us about your ethnic origin (or tick our closest UK census based category)</w:t>
      </w:r>
    </w:p>
    <w:tbl>
      <w:tblPr>
        <w:tblStyle w:val="Table17"/>
        <w:tblW w:w="5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410"/>
        <w:tblGridChange w:id="0">
          <w:tblGrid>
            <w:gridCol w:w="4515"/>
            <w:gridCol w:w="141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Asian/Asian British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Kashmiri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other Asian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AF">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tbl>
      <w:tblPr>
        <w:tblStyle w:val="Table18"/>
        <w:tblW w:w="5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410"/>
        <w:tblGridChange w:id="0">
          <w:tblGrid>
            <w:gridCol w:w="4515"/>
            <w:gridCol w:w="141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Black/African/Caribbean/ Black British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other Black/African/Caribbean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8">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tbl>
      <w:tblPr>
        <w:tblStyle w:val="Table19"/>
        <w:tblW w:w="5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410"/>
        <w:tblGridChange w:id="0">
          <w:tblGrid>
            <w:gridCol w:w="4515"/>
            <w:gridCol w:w="141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Mixed/multiple ethnic groups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&amp;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&amp;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 &amp;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other Mixed/multiple ethnic groups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C3">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4">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5">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6">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tbl>
      <w:tblPr>
        <w:tblStyle w:val="Table20"/>
        <w:tblW w:w="5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410"/>
        <w:tblGridChange w:id="0">
          <w:tblGrid>
            <w:gridCol w:w="4515"/>
            <w:gridCol w:w="141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British (English/Welsh/Scottish/Northern Irish)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Gypsy or Irish Traveller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other white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D1">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tbl>
      <w:tblPr>
        <w:tblStyle w:val="Table21"/>
        <w:tblW w:w="59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1890"/>
        <w:tblGridChange w:id="0">
          <w:tblGrid>
            <w:gridCol w:w="4035"/>
            <w:gridCol w:w="1890"/>
          </w:tblGrid>
        </w:tblGridChange>
      </w:tblGrid>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ethnic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other background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D8">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9">
      <w:pPr>
        <w:spacing w:after="0" w:line="360" w:lineRule="auto"/>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Gender: </w:t>
      </w:r>
    </w:p>
    <w:tbl>
      <w:tblPr>
        <w:tblStyle w:val="Table22"/>
        <w:tblW w:w="7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2805"/>
        <w:tblGridChange w:id="0">
          <w:tblGrid>
            <w:gridCol w:w="4515"/>
            <w:gridCol w:w="2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line="360" w:lineRule="auto"/>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I prefer to self-identify as… </w:t>
              <w:br w:type="textWrapping"/>
            </w:r>
            <w:r w:rsidDel="00000000" w:rsidR="00000000" w:rsidRPr="00000000">
              <w:rPr>
                <w:rFonts w:ascii="Helvetica Neue" w:cs="Helvetica Neue" w:eastAsia="Helvetica Neue" w:hAnsi="Helvetica Neue"/>
                <w:i w:val="1"/>
                <w:sz w:val="20"/>
                <w:szCs w:val="20"/>
                <w:rtl w:val="0"/>
              </w:rPr>
              <w:t xml:space="preserve">(please write in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tick if your gender is different than the sex you were assigned at birth: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2">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3">
      <w:pPr>
        <w:spacing w:after="0" w:line="360" w:lineRule="auto"/>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Sexual orientation: </w:t>
      </w:r>
    </w:p>
    <w:tbl>
      <w:tblPr>
        <w:tblStyle w:val="Table23"/>
        <w:tblW w:w="7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2805"/>
        <w:tblGridChange w:id="0">
          <w:tblGrid>
            <w:gridCol w:w="4515"/>
            <w:gridCol w:w="2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Bisexual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Gay 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line="240" w:lineRule="auto"/>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Gay Woman/Lesbian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Straight/Heterosexual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Prefer not to say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F0">
      <w:pPr>
        <w:spacing w:after="0" w:line="360" w:lineRule="auto"/>
        <w:contextualSpacing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F1">
      <w:pPr>
        <w:spacing w:after="0" w:line="360" w:lineRule="auto"/>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Age range: </w:t>
      </w:r>
    </w:p>
    <w:tbl>
      <w:tblPr>
        <w:tblStyle w:val="Table24"/>
        <w:tblW w:w="7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215"/>
        <w:gridCol w:w="330"/>
        <w:gridCol w:w="2265"/>
        <w:gridCol w:w="1170"/>
        <w:tblGridChange w:id="0">
          <w:tblGrid>
            <w:gridCol w:w="2340"/>
            <w:gridCol w:w="1215"/>
            <w:gridCol w:w="330"/>
            <w:gridCol w:w="2265"/>
            <w:gridCol w:w="1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Under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ffffff" w:space="0" w:sz="8" w:val="single"/>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40-49</w:t>
            </w:r>
          </w:p>
        </w:tc>
        <w:tc>
          <w:tcPr>
            <w:tcBorders>
              <w:lef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ffffff" w:space="0" w:sz="8" w:val="single"/>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50-59</w:t>
            </w:r>
          </w:p>
        </w:tc>
        <w:tc>
          <w:tcPr>
            <w:tcBorders>
              <w:lef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after="0" w:line="240" w:lineRule="auto"/>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20-39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ffffff" w:space="0" w:sz="8" w:val="single"/>
              <w:bottom w:color="ffffff"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60 or over</w:t>
            </w:r>
          </w:p>
        </w:tc>
        <w:tc>
          <w:tcPr>
            <w:tcBorders>
              <w:lef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101">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2">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3">
      <w:pPr>
        <w:spacing w:after="0" w:line="360" w:lineRule="auto"/>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Religion/Belief: </w:t>
      </w:r>
    </w:p>
    <w:tbl>
      <w:tblPr>
        <w:tblStyle w:val="Table25"/>
        <w:tblW w:w="7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2805"/>
        <w:tblGridChange w:id="0">
          <w:tblGrid>
            <w:gridCol w:w="4515"/>
            <w:gridCol w:w="2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Christian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after="0" w:line="240" w:lineRule="auto"/>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Hindu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Jewish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Muslim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Sikh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religion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0" w:line="24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116">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7">
      <w:pPr>
        <w:spacing w:after="0" w:line="36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8">
      <w:pPr>
        <w:shd w:fill="673ab7" w:val="clear"/>
        <w:spacing w:after="0" w:line="240" w:lineRule="auto"/>
        <w:contextualSpacing w:val="0"/>
        <w:rPr>
          <w:rFonts w:ascii="Helvetica Neue" w:cs="Helvetica Neue" w:eastAsia="Helvetica Neue" w:hAnsi="Helvetica Neue"/>
          <w:color w:val="ffffff"/>
          <w:sz w:val="30"/>
          <w:szCs w:val="30"/>
        </w:rPr>
      </w:pPr>
      <w:r w:rsidDel="00000000" w:rsidR="00000000" w:rsidRPr="00000000">
        <w:rPr>
          <w:rFonts w:ascii="Helvetica Neue" w:cs="Helvetica Neue" w:eastAsia="Helvetica Neue" w:hAnsi="Helvetica Neue"/>
          <w:color w:val="ffffff"/>
          <w:sz w:val="30"/>
          <w:szCs w:val="30"/>
          <w:rtl w:val="0"/>
        </w:rPr>
        <w:t xml:space="preserve">Thank you for applying to volunteer for the INDIs</w:t>
      </w:r>
    </w:p>
    <w:p w:rsidR="00000000" w:rsidDel="00000000" w:rsidP="00000000" w:rsidRDefault="00000000" w:rsidRPr="00000000" w14:paraId="00000119">
      <w:pPr>
        <w:spacing w:after="0" w:lineRule="auto"/>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A">
      <w:pPr>
        <w:spacing w:after="280" w:lineRule="auto"/>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212121"/>
          <w:sz w:val="20"/>
          <w:szCs w:val="20"/>
          <w:rtl w:val="0"/>
        </w:rPr>
        <w:t xml:space="preserve">Please send this </w:t>
      </w:r>
      <w:r w:rsidDel="00000000" w:rsidR="00000000" w:rsidRPr="00000000">
        <w:rPr>
          <w:rFonts w:ascii="Helvetica Neue" w:cs="Helvetica Neue" w:eastAsia="Helvetica Neue" w:hAnsi="Helvetica Neue"/>
          <w:b w:val="1"/>
          <w:color w:val="212121"/>
          <w:sz w:val="20"/>
          <w:szCs w:val="20"/>
          <w:rtl w:val="0"/>
        </w:rPr>
        <w:t xml:space="preserve">completed form </w:t>
      </w:r>
      <w:r w:rsidDel="00000000" w:rsidR="00000000" w:rsidRPr="00000000">
        <w:rPr>
          <w:rFonts w:ascii="Helvetica Neue" w:cs="Helvetica Neue" w:eastAsia="Helvetica Neue" w:hAnsi="Helvetica Neue"/>
          <w:color w:val="212121"/>
          <w:sz w:val="20"/>
          <w:szCs w:val="20"/>
          <w:rtl w:val="0"/>
        </w:rPr>
        <w:t xml:space="preserve">and</w:t>
      </w:r>
      <w:r w:rsidDel="00000000" w:rsidR="00000000" w:rsidRPr="00000000">
        <w:rPr>
          <w:rFonts w:ascii="Helvetica Neue" w:cs="Helvetica Neue" w:eastAsia="Helvetica Neue" w:hAnsi="Helvetica Neue"/>
          <w:b w:val="1"/>
          <w:color w:val="212121"/>
          <w:sz w:val="20"/>
          <w:szCs w:val="20"/>
          <w:rtl w:val="0"/>
        </w:rPr>
        <w:t xml:space="preserve"> a head and shoulders picture of yourself</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color w:val="212121"/>
          <w:sz w:val="20"/>
          <w:szCs w:val="20"/>
          <w:rtl w:val="0"/>
        </w:rPr>
        <w:t xml:space="preserve"> with your name included in the subject line </w:t>
      </w:r>
      <w:r w:rsidDel="00000000" w:rsidR="00000000" w:rsidRPr="00000000">
        <w:rPr>
          <w:rFonts w:ascii="Helvetica Neue" w:cs="Helvetica Neue" w:eastAsia="Helvetica Neue" w:hAnsi="Helvetica Neue"/>
          <w:sz w:val="20"/>
          <w:szCs w:val="20"/>
          <w:rtl w:val="0"/>
        </w:rPr>
        <w:t xml:space="preserve">to </w:t>
      </w:r>
      <w:hyperlink r:id="rId10">
        <w:r w:rsidDel="00000000" w:rsidR="00000000" w:rsidRPr="00000000">
          <w:rPr>
            <w:rFonts w:ascii="Helvetica Neue" w:cs="Helvetica Neue" w:eastAsia="Helvetica Neue" w:hAnsi="Helvetica Neue"/>
            <w:color w:val="1155cc"/>
            <w:sz w:val="20"/>
            <w:szCs w:val="20"/>
            <w:highlight w:val="white"/>
            <w:u w:val="single"/>
            <w:rtl w:val="0"/>
          </w:rPr>
          <w:t xml:space="preserve">sammy.gooch@leedsyoungfilm.com</w:t>
        </w:r>
      </w:hyperlink>
      <w:r w:rsidDel="00000000" w:rsidR="00000000" w:rsidRPr="00000000">
        <w:rPr>
          <w:rFonts w:ascii="Helvetica Neue" w:cs="Helvetica Neue" w:eastAsia="Helvetica Neue" w:hAnsi="Helvetica Neue"/>
          <w:color w:val="212121"/>
          <w:sz w:val="20"/>
          <w:szCs w:val="20"/>
          <w:rtl w:val="0"/>
        </w:rPr>
        <w:t xml:space="preserve"> by </w:t>
      </w:r>
      <w:r w:rsidDel="00000000" w:rsidR="00000000" w:rsidRPr="00000000">
        <w:rPr>
          <w:rFonts w:ascii="Helvetica Neue" w:cs="Helvetica Neue" w:eastAsia="Helvetica Neue" w:hAnsi="Helvetica Neue"/>
          <w:b w:val="1"/>
          <w:sz w:val="20"/>
          <w:szCs w:val="20"/>
          <w:rtl w:val="0"/>
        </w:rPr>
        <w:t xml:space="preserve">Thursday 28th June by 17:00</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1B">
      <w:pPr>
        <w:spacing w:after="280" w:lineRule="auto"/>
        <w:contextualSpacing w:val="0"/>
        <w:rPr/>
      </w:pPr>
      <w:r w:rsidDel="00000000" w:rsidR="00000000" w:rsidRPr="00000000">
        <w:rPr>
          <w:rFonts w:ascii="Helvetica Neue" w:cs="Helvetica Neue" w:eastAsia="Helvetica Neue" w:hAnsi="Helvetica Neue"/>
          <w:sz w:val="20"/>
          <w:szCs w:val="20"/>
          <w:rtl w:val="0"/>
        </w:rPr>
        <w:t xml:space="preserve">*Please note that as we work with young and vulnerable people, the head and shoulders picture is for security/verification purposes only.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ammy.gooch@leedsyoungfilm.com" TargetMode="External"/><Relationship Id="rId9" Type="http://schemas.openxmlformats.org/officeDocument/2006/relationships/hyperlink" Target="mailto:sammy.gooch@leedsyoungfilm.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ammy.gooch@leedsyoungfilm.com" TargetMode="External"/><Relationship Id="rId8" Type="http://schemas.openxmlformats.org/officeDocument/2006/relationships/hyperlink" Target="https://www.leedsfilmci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